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FA61A9">
      <w:pPr>
        <w:rPr>
          <w:rFonts w:ascii="Arial" w:hAnsi="Arial"/>
          <w:b/>
          <w:sz w:val="20"/>
        </w:rPr>
      </w:pPr>
      <w:r>
        <w:rPr>
          <w:rFonts w:ascii="Arial" w:hAnsi="Arial"/>
          <w:b/>
          <w:sz w:val="20"/>
        </w:rPr>
        <w:t>OT 5</w:t>
      </w:r>
      <w:r w:rsidR="009545A1">
        <w:rPr>
          <w:rFonts w:ascii="Arial" w:hAnsi="Arial"/>
          <w:b/>
          <w:sz w:val="20"/>
        </w:rPr>
        <w:t xml:space="preserve"> A</w:t>
      </w:r>
      <w:r w:rsidR="009545A1">
        <w:rPr>
          <w:rFonts w:ascii="Arial" w:hAnsi="Arial"/>
          <w:b/>
          <w:sz w:val="20"/>
        </w:rPr>
        <w:tab/>
      </w:r>
      <w:r w:rsidR="009545A1">
        <w:rPr>
          <w:rFonts w:ascii="Arial" w:hAnsi="Arial"/>
          <w:b/>
          <w:sz w:val="20"/>
        </w:rPr>
        <w:tab/>
      </w:r>
      <w:r w:rsidR="00D23CB4">
        <w:rPr>
          <w:rFonts w:ascii="Arial" w:hAnsi="Arial"/>
          <w:b/>
          <w:sz w:val="20"/>
        </w:rPr>
        <w:t xml:space="preserve"> </w:t>
      </w:r>
      <w:r w:rsidR="0043700C">
        <w:rPr>
          <w:rFonts w:ascii="Arial" w:hAnsi="Arial"/>
          <w:b/>
          <w:sz w:val="20"/>
        </w:rPr>
        <w:tab/>
      </w:r>
      <w:r w:rsidR="006F3CCD">
        <w:rPr>
          <w:rFonts w:ascii="Arial" w:hAnsi="Arial"/>
          <w:b/>
          <w:sz w:val="20"/>
        </w:rPr>
        <w:t xml:space="preserve"> </w:t>
      </w:r>
      <w:r w:rsidR="006F3CCD">
        <w:rPr>
          <w:rFonts w:ascii="Arial" w:hAnsi="Arial"/>
          <w:b/>
          <w:sz w:val="20"/>
        </w:rPr>
        <w:tab/>
      </w:r>
      <w:r w:rsidR="006F3CCD">
        <w:rPr>
          <w:rFonts w:ascii="Arial" w:hAnsi="Arial"/>
          <w:b/>
          <w:sz w:val="20"/>
        </w:rPr>
        <w:tab/>
      </w:r>
      <w:r w:rsidR="006F3CCD">
        <w:rPr>
          <w:rFonts w:ascii="Arial" w:hAnsi="Arial"/>
          <w:b/>
          <w:sz w:val="20"/>
        </w:rPr>
        <w:tab/>
      </w:r>
      <w:r w:rsidR="006F3CCD">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78C459" w:fill="6CD994"/>
          </w:tcPr>
          <w:p w:rsidR="00161404" w:rsidRPr="00FA61A9" w:rsidRDefault="00FA61A9" w:rsidP="00FA61A9">
            <w:pPr>
              <w:pStyle w:val="NormalWeb"/>
              <w:shd w:val="clear" w:color="auto" w:fill="91CC91"/>
              <w:spacing w:before="2" w:after="2"/>
            </w:pPr>
            <w:r>
              <w:rPr>
                <w:rFonts w:ascii="Arial" w:hAnsi="Arial"/>
              </w:rPr>
              <w:t>Jesus is forming his disciples; he is not just merely flattering them with titles of “salt” and “light”. The Church underscores this by giving us the fruits of this salt and light in the practice of the Corporal Works of Mercy in the first reading. A solid connection between the theology of fasting and stealing from the poor could be considered further. St. James’ attributes are the three sea shells (coquille: scallops</w:t>
            </w:r>
            <w:proofErr w:type="gramStart"/>
            <w:r>
              <w:rPr>
                <w:rFonts w:ascii="Arial" w:hAnsi="Arial"/>
              </w:rPr>
              <w:t>) which</w:t>
            </w:r>
            <w:proofErr w:type="gramEnd"/>
            <w:r>
              <w:rPr>
                <w:rFonts w:ascii="Arial" w:hAnsi="Arial"/>
              </w:rPr>
              <w:t xml:space="preserve"> he carried on pilgrimage, because when he begged for his food, the amount to fill the shell was all that he would accept. Pilgrims used this as model for fasting on their long prayer journeys to a holy site. </w:t>
            </w:r>
          </w:p>
        </w:tc>
      </w:tr>
    </w:tbl>
    <w:p w:rsidR="00161404" w:rsidRPr="00161404" w:rsidRDefault="00161404">
      <w:pPr>
        <w:rPr>
          <w:rFonts w:ascii="Arial" w:hAnsi="Arial"/>
          <w:sz w:val="20"/>
        </w:rPr>
      </w:pPr>
    </w:p>
    <w:p w:rsidR="00FA61A9" w:rsidRDefault="00161404" w:rsidP="00FA61A9">
      <w:pPr>
        <w:pStyle w:val="NormalWeb"/>
        <w:spacing w:before="2" w:after="2"/>
        <w:rPr>
          <w:rFonts w:ascii="Arial,Bold" w:hAnsi="Arial,Bold"/>
        </w:rPr>
      </w:pPr>
      <w:r>
        <w:rPr>
          <w:rFonts w:ascii="Arial" w:hAnsi="Arial"/>
          <w:b/>
        </w:rPr>
        <w:t>FIRST READING</w:t>
      </w:r>
      <w:r w:rsidR="00B71632" w:rsidRPr="00FA61A9">
        <w:rPr>
          <w:rFonts w:ascii="Arial" w:hAnsi="Arial"/>
          <w:b/>
        </w:rPr>
        <w:t xml:space="preserve">: </w:t>
      </w:r>
      <w:r w:rsidR="00FA61A9" w:rsidRPr="00FA61A9">
        <w:rPr>
          <w:rFonts w:ascii="Arial" w:hAnsi="Arial"/>
          <w:b/>
        </w:rPr>
        <w:t>Isaiah 58, 7-10</w:t>
      </w:r>
      <w:r w:rsidR="00FA61A9" w:rsidRPr="00FA61A9">
        <w:rPr>
          <w:rFonts w:ascii="Arial,Bold" w:hAnsi="Arial,Bold"/>
        </w:rPr>
        <w:t xml:space="preserve"> </w:t>
      </w:r>
    </w:p>
    <w:p w:rsidR="00FA61A9" w:rsidRPr="00FA61A9" w:rsidRDefault="00FA61A9" w:rsidP="00FA61A9">
      <w:pPr>
        <w:pStyle w:val="NormalWeb"/>
        <w:spacing w:before="2" w:after="2"/>
      </w:pPr>
    </w:p>
    <w:p w:rsidR="00FA61A9" w:rsidRPr="00FA61A9" w:rsidRDefault="00FA61A9" w:rsidP="00FA61A9">
      <w:pPr>
        <w:spacing w:beforeLines="1" w:afterLines="1"/>
        <w:rPr>
          <w:rFonts w:ascii="Times" w:hAnsi="Times" w:cs="Times New Roman"/>
          <w:sz w:val="20"/>
          <w:szCs w:val="20"/>
        </w:rPr>
      </w:pPr>
      <w:r w:rsidRPr="00FA61A9">
        <w:rPr>
          <w:rFonts w:ascii="Arial" w:hAnsi="Arial" w:cs="Times New Roman"/>
          <w:sz w:val="20"/>
          <w:szCs w:val="20"/>
        </w:rPr>
        <w:t>Here we find the works of mercy</w:t>
      </w:r>
      <w:r>
        <w:rPr>
          <w:rFonts w:ascii="Arial" w:hAnsi="Arial" w:cs="Times New Roman"/>
          <w:sz w:val="20"/>
          <w:szCs w:val="20"/>
        </w:rPr>
        <w:t>,</w:t>
      </w:r>
      <w:r w:rsidRPr="00FA61A9">
        <w:rPr>
          <w:rFonts w:ascii="Arial" w:hAnsi="Arial" w:cs="Times New Roman"/>
          <w:sz w:val="20"/>
          <w:szCs w:val="20"/>
        </w:rPr>
        <w:t xml:space="preserve"> and the rationale is given connecting them wi</w:t>
      </w:r>
      <w:r>
        <w:rPr>
          <w:rFonts w:ascii="Arial" w:hAnsi="Arial" w:cs="Times New Roman"/>
          <w:sz w:val="20"/>
          <w:szCs w:val="20"/>
        </w:rPr>
        <w:t>th justice and charity. The pas</w:t>
      </w:r>
      <w:r w:rsidRPr="00FA61A9">
        <w:rPr>
          <w:rFonts w:ascii="Arial" w:hAnsi="Arial" w:cs="Times New Roman"/>
          <w:sz w:val="20"/>
          <w:szCs w:val="20"/>
        </w:rPr>
        <w:t>sage further connects in vs. 9 that our prayers will be answered only because we have done these things. The prophet calls the works of mercy, “fasting,” because the person stops “feeding” the self, but rather the other. “Fasting</w:t>
      </w:r>
      <w:proofErr w:type="gramStart"/>
      <w:r w:rsidRPr="00FA61A9">
        <w:rPr>
          <w:rFonts w:ascii="Arial" w:hAnsi="Arial" w:cs="Times New Roman"/>
          <w:sz w:val="20"/>
          <w:szCs w:val="20"/>
        </w:rPr>
        <w:t>”</w:t>
      </w:r>
      <w:proofErr w:type="gramEnd"/>
      <w:r w:rsidRPr="00FA61A9">
        <w:rPr>
          <w:rFonts w:ascii="Arial" w:hAnsi="Arial" w:cs="Times New Roman"/>
          <w:sz w:val="20"/>
          <w:szCs w:val="20"/>
        </w:rPr>
        <w:t xml:space="preserve"> means to stop being preoccupied with one’s own needs, and to turn and care for the other. Vs. 10 encourages that it be done “lavishly”. There’s a whole attitude behind this way o</w:t>
      </w:r>
      <w:r>
        <w:rPr>
          <w:rFonts w:ascii="Arial" w:hAnsi="Arial" w:cs="Times New Roman"/>
          <w:sz w:val="20"/>
          <w:szCs w:val="20"/>
        </w:rPr>
        <w:t>f doing things. The larger con</w:t>
      </w:r>
      <w:r w:rsidRPr="00FA61A9">
        <w:rPr>
          <w:rFonts w:ascii="Arial" w:hAnsi="Arial" w:cs="Times New Roman"/>
          <w:sz w:val="20"/>
          <w:szCs w:val="20"/>
        </w:rPr>
        <w:t xml:space="preserve">text of fasting is in the previous vss. 2-6. </w:t>
      </w:r>
    </w:p>
    <w:p w:rsidR="00FA61A9" w:rsidRPr="00FA61A9" w:rsidRDefault="00FA61A9" w:rsidP="00FA61A9">
      <w:pPr>
        <w:spacing w:beforeLines="1" w:afterLines="1"/>
        <w:rPr>
          <w:rFonts w:ascii="Times" w:hAnsi="Times" w:cs="Times New Roman"/>
          <w:sz w:val="20"/>
          <w:szCs w:val="20"/>
        </w:rPr>
      </w:pPr>
    </w:p>
    <w:p w:rsidR="006F7C2D" w:rsidRPr="00FA61A9" w:rsidRDefault="00FA61A9" w:rsidP="00FA61A9">
      <w:pPr>
        <w:spacing w:beforeLines="1" w:afterLines="1"/>
        <w:rPr>
          <w:rFonts w:ascii="Times" w:hAnsi="Times" w:cs="Times New Roman"/>
          <w:sz w:val="20"/>
          <w:szCs w:val="20"/>
        </w:rPr>
      </w:pPr>
      <w:r w:rsidRPr="00FA61A9">
        <w:rPr>
          <w:rFonts w:ascii="Arial" w:hAnsi="Arial" w:cs="Times New Roman"/>
          <w:b/>
          <w:sz w:val="20"/>
          <w:szCs w:val="20"/>
        </w:rPr>
        <w:t>Vs. 7: CCC 2447</w:t>
      </w:r>
      <w:r w:rsidRPr="00FA61A9">
        <w:rPr>
          <w:rFonts w:ascii="Arial,Bold" w:hAnsi="Arial,Bold" w:cs="Times New Roman"/>
          <w:sz w:val="20"/>
          <w:szCs w:val="20"/>
        </w:rPr>
        <w:t xml:space="preserve"> </w:t>
      </w:r>
      <w:r w:rsidRPr="00FA61A9">
        <w:rPr>
          <w:rFonts w:ascii="Arial" w:hAnsi="Arial" w:cs="Times New Roman"/>
          <w:sz w:val="20"/>
          <w:szCs w:val="20"/>
        </w:rPr>
        <w:t>The Corporal Works of Mercy, taken from this verse, are listed here in the CCC under the 7</w:t>
      </w:r>
      <w:proofErr w:type="spellStart"/>
      <w:r w:rsidRPr="00FA61A9">
        <w:rPr>
          <w:rFonts w:ascii="Arial" w:hAnsi="Arial" w:cs="Times New Roman"/>
          <w:position w:val="10"/>
          <w:sz w:val="12"/>
          <w:szCs w:val="12"/>
        </w:rPr>
        <w:t>th</w:t>
      </w:r>
      <w:proofErr w:type="spellEnd"/>
      <w:r w:rsidRPr="00FA61A9">
        <w:rPr>
          <w:rFonts w:ascii="Arial" w:hAnsi="Arial" w:cs="Times New Roman"/>
          <w:position w:val="10"/>
          <w:sz w:val="12"/>
          <w:szCs w:val="12"/>
        </w:rPr>
        <w:t xml:space="preserve"> </w:t>
      </w:r>
      <w:r w:rsidRPr="00FA61A9">
        <w:rPr>
          <w:rFonts w:ascii="Arial" w:hAnsi="Arial" w:cs="Times New Roman"/>
          <w:sz w:val="20"/>
          <w:szCs w:val="20"/>
        </w:rPr>
        <w:t xml:space="preserve">Commandment. Works of justice are works of charity; the section heading is entitled: Love for the Poor.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60C754"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FA61A9" w:rsidRDefault="00FA61A9" w:rsidP="00FA61A9">
            <w:pPr>
              <w:pStyle w:val="NormalWeb"/>
              <w:spacing w:before="2" w:after="2"/>
            </w:pPr>
            <w:r>
              <w:rPr>
                <w:rFonts w:ascii="Arial" w:hAnsi="Arial"/>
              </w:rPr>
              <w:t xml:space="preserve">Read aloud together and memorize the Corporal Works of Mercy. </w:t>
            </w:r>
          </w:p>
          <w:p w:rsidR="00FA61A9" w:rsidRDefault="00FA61A9" w:rsidP="00FA61A9">
            <w:pPr>
              <w:pStyle w:val="NormalWeb"/>
              <w:spacing w:before="2" w:after="2"/>
              <w:rPr>
                <w:rFonts w:ascii="Arial" w:hAnsi="Arial"/>
              </w:rPr>
            </w:pPr>
          </w:p>
          <w:p w:rsidR="00FA61A9" w:rsidRDefault="00FA61A9" w:rsidP="00FA61A9">
            <w:pPr>
              <w:pStyle w:val="NormalWeb"/>
              <w:spacing w:before="2" w:after="2"/>
              <w:rPr>
                <w:rFonts w:ascii="Arial" w:hAnsi="Arial"/>
              </w:rPr>
            </w:pPr>
          </w:p>
          <w:p w:rsidR="00FA61A9" w:rsidRDefault="00FA61A9" w:rsidP="00FA61A9">
            <w:pPr>
              <w:pStyle w:val="NormalWeb"/>
              <w:spacing w:before="2" w:after="2"/>
            </w:pPr>
            <w:r>
              <w:rPr>
                <w:rFonts w:ascii="Arial" w:hAnsi="Arial"/>
              </w:rPr>
              <w:t xml:space="preserve">What is the connection between the Works of Mercy and prayer? </w:t>
            </w:r>
          </w:p>
          <w:p w:rsidR="00FA61A9" w:rsidRDefault="00FA61A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FA61A9" w:rsidRDefault="00FA61A9" w:rsidP="00FA61A9">
            <w:pPr>
              <w:pStyle w:val="NormalWeb"/>
              <w:spacing w:before="2" w:after="2"/>
            </w:pPr>
            <w:r>
              <w:rPr>
                <w:rFonts w:ascii="Arial" w:hAnsi="Arial"/>
              </w:rPr>
              <w:t xml:space="preserve">What work of mercy do you volunteer for in the church or in civic life? </w:t>
            </w:r>
          </w:p>
          <w:p w:rsidR="00FA61A9" w:rsidRDefault="00FA61A9" w:rsidP="00FA61A9">
            <w:pPr>
              <w:pStyle w:val="NormalWeb"/>
              <w:spacing w:before="2" w:after="2"/>
              <w:rPr>
                <w:rFonts w:ascii="Arial" w:hAnsi="Arial"/>
              </w:rPr>
            </w:pPr>
          </w:p>
          <w:p w:rsidR="00FA61A9" w:rsidRDefault="00FA61A9" w:rsidP="00FA61A9">
            <w:pPr>
              <w:pStyle w:val="NormalWeb"/>
              <w:spacing w:before="2" w:after="2"/>
              <w:rPr>
                <w:rFonts w:ascii="Arial" w:hAnsi="Arial"/>
              </w:rPr>
            </w:pPr>
          </w:p>
          <w:p w:rsidR="00FA61A9" w:rsidRDefault="00FA61A9" w:rsidP="00FA61A9">
            <w:pPr>
              <w:pStyle w:val="NormalWeb"/>
              <w:spacing w:before="2" w:after="2"/>
              <w:rPr>
                <w:rFonts w:ascii="Arial" w:hAnsi="Arial"/>
              </w:rPr>
            </w:pPr>
          </w:p>
          <w:p w:rsidR="00FA61A9" w:rsidRDefault="00FA61A9" w:rsidP="00FA61A9">
            <w:pPr>
              <w:pStyle w:val="NormalWeb"/>
              <w:spacing w:before="2" w:after="2"/>
            </w:pPr>
            <w:r>
              <w:rPr>
                <w:rFonts w:ascii="Arial" w:hAnsi="Arial"/>
              </w:rPr>
              <w:t xml:space="preserve">What would a “lavishly” done work of mercy look like for you? Share a story. </w:t>
            </w:r>
          </w:p>
          <w:p w:rsidR="00FA61A9" w:rsidRDefault="00FA61A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FA61A9" w:rsidRDefault="00FA61A9" w:rsidP="00FA61A9">
            <w:pPr>
              <w:pStyle w:val="NormalWeb"/>
              <w:spacing w:before="2" w:after="2"/>
            </w:pPr>
            <w:r>
              <w:rPr>
                <w:rFonts w:ascii="Arial" w:hAnsi="Arial"/>
              </w:rPr>
              <w:t xml:space="preserve">Name how each work of mercy is </w:t>
            </w:r>
            <w:proofErr w:type="spellStart"/>
            <w:r>
              <w:rPr>
                <w:rFonts w:ascii="Arial" w:hAnsi="Arial"/>
              </w:rPr>
              <w:t>ful</w:t>
            </w:r>
            <w:proofErr w:type="spellEnd"/>
            <w:r>
              <w:rPr>
                <w:rFonts w:ascii="Arial" w:hAnsi="Arial"/>
              </w:rPr>
              <w:t xml:space="preserve">- filled in your parish. </w:t>
            </w:r>
          </w:p>
          <w:p w:rsidR="00FA61A9" w:rsidRDefault="00FA61A9" w:rsidP="00FA61A9">
            <w:pPr>
              <w:pStyle w:val="NormalWeb"/>
              <w:spacing w:before="2" w:after="2"/>
              <w:rPr>
                <w:rFonts w:ascii="Arial" w:hAnsi="Arial"/>
              </w:rPr>
            </w:pPr>
          </w:p>
          <w:p w:rsidR="00FA61A9" w:rsidRDefault="00FA61A9" w:rsidP="00FA61A9">
            <w:pPr>
              <w:pStyle w:val="NormalWeb"/>
              <w:spacing w:before="2" w:after="2"/>
              <w:rPr>
                <w:rFonts w:ascii="Arial" w:hAnsi="Arial"/>
              </w:rPr>
            </w:pPr>
          </w:p>
          <w:p w:rsidR="00FA61A9" w:rsidRDefault="00FA61A9" w:rsidP="00FA61A9">
            <w:pPr>
              <w:pStyle w:val="NormalWeb"/>
              <w:spacing w:before="2" w:after="2"/>
              <w:rPr>
                <w:rFonts w:ascii="Arial" w:hAnsi="Arial"/>
              </w:rPr>
            </w:pPr>
          </w:p>
          <w:p w:rsidR="00FA61A9" w:rsidRDefault="00FA61A9" w:rsidP="00FA61A9">
            <w:pPr>
              <w:pStyle w:val="NormalWeb"/>
              <w:spacing w:before="2" w:after="2"/>
            </w:pPr>
            <w:r>
              <w:rPr>
                <w:rFonts w:ascii="Arial" w:hAnsi="Arial"/>
              </w:rPr>
              <w:t xml:space="preserve">What would the parish community need to do to fulfill the others? </w:t>
            </w:r>
          </w:p>
          <w:p w:rsidR="00FA61A9" w:rsidRDefault="00FA61A9" w:rsidP="00D72731">
            <w:pPr>
              <w:rPr>
                <w:rFonts w:ascii="Arial" w:hAnsi="Arial"/>
                <w:sz w:val="20"/>
              </w:rPr>
            </w:pPr>
          </w:p>
          <w:p w:rsidR="00FA61A9" w:rsidRDefault="00FA61A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Pr="00161404" w:rsidRDefault="00161404">
            <w:pPr>
              <w:rPr>
                <w:rFonts w:ascii="Arial" w:hAnsi="Arial"/>
                <w:b/>
                <w:sz w:val="20"/>
              </w:rPr>
            </w:pPr>
            <w:r>
              <w:rPr>
                <w:rFonts w:ascii="Arial" w:hAnsi="Arial"/>
                <w:b/>
                <w:sz w:val="20"/>
              </w:rPr>
              <w:t>WORSHIP</w:t>
            </w:r>
          </w:p>
        </w:tc>
        <w:tc>
          <w:tcPr>
            <w:tcW w:w="7938" w:type="dxa"/>
          </w:tcPr>
          <w:p w:rsidR="00FA61A9" w:rsidRDefault="00FA61A9" w:rsidP="00FA61A9">
            <w:pPr>
              <w:pStyle w:val="NormalWeb"/>
              <w:spacing w:before="2" w:after="2"/>
            </w:pPr>
            <w:r>
              <w:rPr>
                <w:rFonts w:ascii="Arial" w:hAnsi="Arial"/>
              </w:rPr>
              <w:t xml:space="preserve">Catholics used to refrain from meat on Fridays. What is the connection be- </w:t>
            </w:r>
            <w:proofErr w:type="spellStart"/>
            <w:r>
              <w:rPr>
                <w:rFonts w:ascii="Arial" w:hAnsi="Arial"/>
              </w:rPr>
              <w:t>tween</w:t>
            </w:r>
            <w:proofErr w:type="spellEnd"/>
            <w:r>
              <w:rPr>
                <w:rFonts w:ascii="Arial" w:hAnsi="Arial"/>
              </w:rPr>
              <w:t xml:space="preserve"> fasting and worship? </w:t>
            </w:r>
          </w:p>
          <w:p w:rsidR="00FA61A9" w:rsidRDefault="00FA61A9" w:rsidP="00FA61A9">
            <w:pPr>
              <w:pStyle w:val="NormalWeb"/>
              <w:spacing w:before="2" w:after="2"/>
              <w:rPr>
                <w:rFonts w:ascii="Arial" w:hAnsi="Arial"/>
              </w:rPr>
            </w:pPr>
          </w:p>
          <w:p w:rsidR="00FA61A9" w:rsidRDefault="00FA61A9" w:rsidP="00FA61A9">
            <w:pPr>
              <w:pStyle w:val="NormalWeb"/>
              <w:spacing w:before="2" w:after="2"/>
              <w:rPr>
                <w:rFonts w:ascii="Arial" w:hAnsi="Arial"/>
              </w:rPr>
            </w:pPr>
          </w:p>
          <w:p w:rsidR="00FA61A9" w:rsidRDefault="00FA61A9" w:rsidP="00FA61A9">
            <w:pPr>
              <w:pStyle w:val="NormalWeb"/>
              <w:spacing w:before="2" w:after="2"/>
              <w:rPr>
                <w:rFonts w:ascii="Arial" w:hAnsi="Arial"/>
              </w:rPr>
            </w:pPr>
          </w:p>
          <w:p w:rsidR="00FA61A9" w:rsidRDefault="00FA61A9" w:rsidP="00FA61A9">
            <w:pPr>
              <w:pStyle w:val="NormalWeb"/>
              <w:spacing w:before="2" w:after="2"/>
            </w:pPr>
            <w:r>
              <w:rPr>
                <w:rFonts w:ascii="Arial" w:hAnsi="Arial"/>
              </w:rPr>
              <w:t xml:space="preserve">How </w:t>
            </w:r>
            <w:proofErr w:type="gramStart"/>
            <w:r>
              <w:rPr>
                <w:rFonts w:ascii="Arial" w:hAnsi="Arial"/>
              </w:rPr>
              <w:t>are the Works of Mercy manifest</w:t>
            </w:r>
            <w:proofErr w:type="gramEnd"/>
            <w:r>
              <w:rPr>
                <w:rFonts w:ascii="Arial" w:hAnsi="Arial"/>
              </w:rPr>
              <w:t xml:space="preserve"> at Mass? </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FA61A9" w:rsidRPr="00FA61A9" w:rsidRDefault="00B71632" w:rsidP="00FA61A9">
      <w:pPr>
        <w:spacing w:beforeLines="1" w:afterLines="1"/>
        <w:rPr>
          <w:rFonts w:ascii="Arial" w:hAnsi="Arial" w:cs="Times New Roman"/>
          <w:b/>
          <w:sz w:val="20"/>
          <w:szCs w:val="20"/>
        </w:rPr>
      </w:pPr>
      <w:r>
        <w:rPr>
          <w:rFonts w:ascii="Arial" w:hAnsi="Arial"/>
          <w:b/>
          <w:sz w:val="20"/>
        </w:rPr>
        <w:t>RESPONSORIAL</w:t>
      </w:r>
      <w:r w:rsidR="009E230B" w:rsidRPr="00FA61A9">
        <w:rPr>
          <w:rFonts w:ascii="Arial" w:hAnsi="Arial"/>
          <w:b/>
          <w:sz w:val="20"/>
        </w:rPr>
        <w:t>:</w:t>
      </w:r>
      <w:r w:rsidR="001B6194" w:rsidRPr="00FA61A9">
        <w:rPr>
          <w:rFonts w:ascii="Arial" w:hAnsi="Arial"/>
          <w:b/>
          <w:sz w:val="20"/>
        </w:rPr>
        <w:t xml:space="preserve"> </w:t>
      </w:r>
      <w:r w:rsidR="00FA61A9" w:rsidRPr="00FA61A9">
        <w:rPr>
          <w:rFonts w:ascii="Arial" w:hAnsi="Arial" w:cs="Times New Roman"/>
          <w:b/>
          <w:sz w:val="20"/>
          <w:szCs w:val="20"/>
        </w:rPr>
        <w:t xml:space="preserve">Psalm 112, 4-5. 6-7. 8-9 </w:t>
      </w:r>
    </w:p>
    <w:p w:rsidR="00FA61A9" w:rsidRPr="00FA61A9" w:rsidRDefault="00FA61A9" w:rsidP="00FA61A9">
      <w:pPr>
        <w:spacing w:beforeLines="1" w:afterLines="1"/>
        <w:rPr>
          <w:rFonts w:ascii="Times" w:hAnsi="Times" w:cs="Times New Roman"/>
          <w:sz w:val="20"/>
          <w:szCs w:val="20"/>
        </w:rPr>
      </w:pPr>
    </w:p>
    <w:p w:rsidR="00FA61A9" w:rsidRPr="005569D4" w:rsidRDefault="00FA61A9" w:rsidP="00FA61A9">
      <w:pPr>
        <w:spacing w:beforeLines="1" w:afterLines="1"/>
        <w:rPr>
          <w:b/>
        </w:rPr>
      </w:pPr>
      <w:r w:rsidRPr="00FA61A9">
        <w:rPr>
          <w:rFonts w:ascii="Arial" w:hAnsi="Arial" w:cs="Times New Roman"/>
          <w:sz w:val="20"/>
          <w:szCs w:val="20"/>
        </w:rPr>
        <w:t>The person who performs works of mercy will not be shaken, and he receives all the ancient blessings given to the just: prosperity, posterity, peace, and a good old age. These represent the deepest earthly yearnings of the heart. Spiritually we long</w:t>
      </w:r>
      <w:r>
        <w:rPr>
          <w:rFonts w:ascii="Arial" w:hAnsi="Arial" w:cs="Times New Roman"/>
          <w:sz w:val="20"/>
          <w:szCs w:val="20"/>
        </w:rPr>
        <w:t xml:space="preserve"> for the divine presence, ever</w:t>
      </w:r>
      <w:r w:rsidRPr="00FA61A9">
        <w:rPr>
          <w:rFonts w:ascii="Arial" w:hAnsi="Arial" w:cs="Times New Roman"/>
          <w:sz w:val="20"/>
          <w:szCs w:val="20"/>
        </w:rPr>
        <w:t>lasting peace, authentic joy, and enduring love</w:t>
      </w:r>
      <w:r>
        <w:rPr>
          <w:rFonts w:ascii="Arial" w:hAnsi="Arial" w:cs="Times New Roman"/>
          <w:sz w:val="20"/>
          <w:szCs w:val="20"/>
        </w:rPr>
        <w:t>.</w:t>
      </w:r>
    </w:p>
    <w:p w:rsidR="004C21EC" w:rsidRDefault="004C21EC" w:rsidP="00B464A2">
      <w:pPr>
        <w:rPr>
          <w:rFonts w:ascii="Arial" w:hAnsi="Arial"/>
          <w:b/>
          <w:sz w:val="20"/>
        </w:rPr>
      </w:pP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57C75B"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56952" w:rsidRDefault="00156952" w:rsidP="00156952">
            <w:pPr>
              <w:pStyle w:val="NormalWeb"/>
              <w:spacing w:before="2" w:after="2"/>
              <w:rPr>
                <w:rFonts w:ascii="Arial" w:hAnsi="Arial"/>
              </w:rPr>
            </w:pPr>
            <w:r>
              <w:rPr>
                <w:rFonts w:ascii="Arial" w:hAnsi="Arial"/>
              </w:rPr>
              <w:t>Why did God make us?</w:t>
            </w:r>
            <w:r>
              <w:rPr>
                <w:rFonts w:ascii="Arial" w:hAnsi="Arial"/>
              </w:rPr>
              <w:br/>
            </w: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pPr>
            <w:r>
              <w:rPr>
                <w:rFonts w:ascii="Arial" w:hAnsi="Arial"/>
              </w:rPr>
              <w:t xml:space="preserve">What does the just person seek? </w:t>
            </w:r>
          </w:p>
          <w:p w:rsidR="00B9545B" w:rsidRDefault="00B9545B">
            <w:pPr>
              <w:rPr>
                <w:rFonts w:ascii="Arial" w:hAnsi="Arial"/>
                <w:sz w:val="20"/>
              </w:rPr>
            </w:pPr>
          </w:p>
          <w:p w:rsidR="00156952" w:rsidRDefault="00156952">
            <w:pPr>
              <w:rPr>
                <w:rFonts w:ascii="Arial" w:hAnsi="Arial"/>
                <w:sz w:val="20"/>
              </w:rPr>
            </w:pPr>
          </w:p>
          <w:p w:rsidR="00156952" w:rsidRDefault="00156952">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7C75B"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56952" w:rsidRDefault="00156952" w:rsidP="00156952">
            <w:pPr>
              <w:pStyle w:val="NormalWeb"/>
              <w:spacing w:before="2" w:after="2"/>
            </w:pPr>
            <w:r>
              <w:rPr>
                <w:rFonts w:ascii="Arial" w:hAnsi="Arial"/>
              </w:rPr>
              <w:t xml:space="preserve">How do you think about and practice stewardship? </w:t>
            </w: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pPr>
            <w:r>
              <w:rPr>
                <w:rFonts w:ascii="Arial" w:hAnsi="Arial"/>
              </w:rPr>
              <w:t xml:space="preserve">What shakes our heart and what makes our hearts steadfast? </w:t>
            </w:r>
          </w:p>
          <w:p w:rsidR="00156952" w:rsidRDefault="00156952" w:rsidP="00D72731">
            <w:pPr>
              <w:rPr>
                <w:rFonts w:ascii="Arial" w:hAnsi="Arial"/>
                <w:sz w:val="20"/>
              </w:rPr>
            </w:pPr>
          </w:p>
          <w:p w:rsidR="00156952" w:rsidRDefault="0015695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7C75B" w:fill="7AD9AF"/>
          </w:tcPr>
          <w:p w:rsidR="00161404" w:rsidRPr="00161404" w:rsidRDefault="00161404">
            <w:pPr>
              <w:rPr>
                <w:rFonts w:ascii="Arial" w:hAnsi="Arial"/>
                <w:sz w:val="20"/>
              </w:rPr>
            </w:pPr>
            <w:r>
              <w:rPr>
                <w:rFonts w:ascii="Arial" w:hAnsi="Arial"/>
                <w:b/>
                <w:sz w:val="20"/>
              </w:rPr>
              <w:t>SHARE YOUR FAITH</w:t>
            </w:r>
          </w:p>
        </w:tc>
        <w:tc>
          <w:tcPr>
            <w:tcW w:w="7938" w:type="dxa"/>
          </w:tcPr>
          <w:p w:rsidR="00156952" w:rsidRDefault="00156952" w:rsidP="00156952">
            <w:pPr>
              <w:pStyle w:val="NormalWeb"/>
              <w:spacing w:before="2" w:after="2"/>
            </w:pPr>
            <w:r>
              <w:rPr>
                <w:rFonts w:ascii="Arial" w:hAnsi="Arial"/>
              </w:rPr>
              <w:t xml:space="preserve">The expression “lavishly he gives to the poor” appears here again. What are your charities? </w:t>
            </w: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pPr>
            <w:r>
              <w:rPr>
                <w:rFonts w:ascii="Arial" w:hAnsi="Arial"/>
              </w:rPr>
              <w:t xml:space="preserve">How do works of charity “salt” and “light up” the world? </w:t>
            </w:r>
          </w:p>
          <w:p w:rsidR="00DE1A0A" w:rsidRDefault="00DE1A0A">
            <w:pPr>
              <w:rPr>
                <w:rFonts w:ascii="Arial" w:hAnsi="Arial"/>
                <w:sz w:val="20"/>
              </w:rPr>
            </w:pPr>
          </w:p>
          <w:p w:rsidR="00156952" w:rsidRDefault="00156952">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7C75B" w:fill="7AD9AF"/>
          </w:tcPr>
          <w:p w:rsidR="00161404" w:rsidRPr="00161404" w:rsidRDefault="00161404">
            <w:pPr>
              <w:rPr>
                <w:rFonts w:ascii="Arial" w:hAnsi="Arial"/>
                <w:sz w:val="20"/>
              </w:rPr>
            </w:pPr>
            <w:r>
              <w:rPr>
                <w:rFonts w:ascii="Arial" w:hAnsi="Arial"/>
                <w:b/>
                <w:sz w:val="20"/>
              </w:rPr>
              <w:t>WORSHIP</w:t>
            </w:r>
          </w:p>
        </w:tc>
        <w:tc>
          <w:tcPr>
            <w:tcW w:w="7938" w:type="dxa"/>
          </w:tcPr>
          <w:p w:rsidR="00156952" w:rsidRDefault="00156952" w:rsidP="00156952">
            <w:pPr>
              <w:pStyle w:val="NormalWeb"/>
              <w:spacing w:before="2" w:after="2"/>
            </w:pPr>
            <w:r>
              <w:rPr>
                <w:rFonts w:ascii="Arial" w:hAnsi="Arial"/>
              </w:rPr>
              <w:t xml:space="preserve">Why is the just person </w:t>
            </w:r>
            <w:proofErr w:type="gramStart"/>
            <w:r>
              <w:rPr>
                <w:rFonts w:ascii="Arial" w:hAnsi="Arial"/>
              </w:rPr>
              <w:t>said</w:t>
            </w:r>
            <w:proofErr w:type="gramEnd"/>
            <w:r>
              <w:rPr>
                <w:rFonts w:ascii="Arial" w:hAnsi="Arial"/>
              </w:rPr>
              <w:t xml:space="preserve"> “to fear the Lord” and that that’s a good thing? </w:t>
            </w: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pPr>
            <w:r>
              <w:rPr>
                <w:rFonts w:ascii="Arial" w:hAnsi="Arial"/>
              </w:rPr>
              <w:t xml:space="preserve">Why do we trust in the Lord? </w:t>
            </w:r>
          </w:p>
          <w:p w:rsidR="00B9545B" w:rsidRDefault="00B9545B">
            <w:pPr>
              <w:rPr>
                <w:rFonts w:ascii="Arial" w:hAnsi="Arial"/>
                <w:sz w:val="20"/>
              </w:rPr>
            </w:pPr>
          </w:p>
          <w:p w:rsidR="00156952" w:rsidRDefault="00156952">
            <w:pPr>
              <w:rPr>
                <w:rFonts w:ascii="Arial" w:hAnsi="Arial"/>
                <w:sz w:val="20"/>
              </w:rPr>
            </w:pPr>
          </w:p>
          <w:p w:rsidR="00156952" w:rsidRDefault="00156952">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156952" w:rsidRDefault="00156952" w:rsidP="00FA61A9">
      <w:pPr>
        <w:pStyle w:val="NormalWeb"/>
        <w:spacing w:before="2" w:after="2"/>
        <w:rPr>
          <w:rFonts w:ascii="Arial" w:hAnsi="Arial"/>
          <w:b/>
        </w:rPr>
      </w:pPr>
    </w:p>
    <w:p w:rsidR="00156952" w:rsidRDefault="00156952" w:rsidP="00FA61A9">
      <w:pPr>
        <w:pStyle w:val="NormalWeb"/>
        <w:spacing w:before="2" w:after="2"/>
        <w:rPr>
          <w:rFonts w:ascii="Arial" w:hAnsi="Arial"/>
          <w:b/>
        </w:rPr>
      </w:pPr>
    </w:p>
    <w:p w:rsidR="00156952" w:rsidRDefault="00156952" w:rsidP="00FA61A9">
      <w:pPr>
        <w:pStyle w:val="NormalWeb"/>
        <w:spacing w:before="2" w:after="2"/>
        <w:rPr>
          <w:rFonts w:ascii="Arial" w:hAnsi="Arial"/>
          <w:b/>
        </w:rPr>
      </w:pPr>
    </w:p>
    <w:p w:rsidR="00156952" w:rsidRDefault="00156952" w:rsidP="00FA61A9">
      <w:pPr>
        <w:pStyle w:val="NormalWeb"/>
        <w:spacing w:before="2" w:after="2"/>
        <w:rPr>
          <w:rFonts w:ascii="Arial" w:hAnsi="Arial"/>
          <w:b/>
        </w:rPr>
      </w:pPr>
    </w:p>
    <w:p w:rsidR="00FA61A9" w:rsidRDefault="00161404" w:rsidP="00FA61A9">
      <w:pPr>
        <w:pStyle w:val="NormalWeb"/>
        <w:spacing w:before="2" w:after="2"/>
        <w:rPr>
          <w:rFonts w:ascii="Arial,Bold" w:hAnsi="Arial,Bold"/>
        </w:rPr>
      </w:pPr>
      <w:r w:rsidRPr="00161404">
        <w:rPr>
          <w:rFonts w:ascii="Arial" w:hAnsi="Arial"/>
          <w:b/>
        </w:rPr>
        <w:t>SECOND READING:</w:t>
      </w:r>
      <w:r w:rsidR="00937CCC">
        <w:rPr>
          <w:rFonts w:ascii="Arial" w:hAnsi="Arial"/>
          <w:b/>
        </w:rPr>
        <w:t xml:space="preserve"> </w:t>
      </w:r>
      <w:r w:rsidR="00FA61A9" w:rsidRPr="00FA61A9">
        <w:rPr>
          <w:rFonts w:ascii="Arial" w:hAnsi="Arial"/>
          <w:b/>
        </w:rPr>
        <w:t>I Corinthians 2, 1-5</w:t>
      </w:r>
      <w:r w:rsidR="00FA61A9">
        <w:rPr>
          <w:rFonts w:ascii="Arial,Bold" w:hAnsi="Arial,Bold"/>
        </w:rPr>
        <w:t xml:space="preserve"> </w:t>
      </w:r>
    </w:p>
    <w:p w:rsidR="00FA61A9" w:rsidRDefault="00FA61A9" w:rsidP="00FA61A9">
      <w:pPr>
        <w:pStyle w:val="NormalWeb"/>
        <w:spacing w:before="2" w:after="2"/>
      </w:pPr>
    </w:p>
    <w:p w:rsidR="00FA61A9" w:rsidRDefault="00FA61A9" w:rsidP="00FA61A9">
      <w:pPr>
        <w:pStyle w:val="NormalWeb"/>
        <w:spacing w:before="2" w:after="2"/>
      </w:pPr>
      <w:r>
        <w:rPr>
          <w:rFonts w:ascii="Arial" w:hAnsi="Arial"/>
        </w:rPr>
        <w:t xml:space="preserve">Paul speaks of proclaiming the mystery of God, which is the cross, so that our faith is not rooted in something we have done, but rather what God has done. The cross is not something to be explained, but rather something that shows us the power and wisdom of God.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53C759"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56952" w:rsidRDefault="00156952" w:rsidP="00156952">
            <w:pPr>
              <w:pStyle w:val="NormalWeb"/>
              <w:spacing w:before="2" w:after="2"/>
            </w:pPr>
            <w:r>
              <w:rPr>
                <w:rFonts w:ascii="Arial" w:hAnsi="Arial"/>
              </w:rPr>
              <w:t xml:space="preserve">Why is the cross a mystery for us humans? </w:t>
            </w: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pPr>
            <w:r>
              <w:rPr>
                <w:rFonts w:ascii="Arial" w:hAnsi="Arial"/>
              </w:rPr>
              <w:t xml:space="preserve">Why does faith not depend upon human wisdom or science? </w:t>
            </w:r>
          </w:p>
          <w:p w:rsidR="00DE1A0A" w:rsidRDefault="00DE1A0A">
            <w:pPr>
              <w:rPr>
                <w:rFonts w:ascii="Arial" w:hAnsi="Arial"/>
                <w:sz w:val="20"/>
              </w:rPr>
            </w:pPr>
          </w:p>
          <w:p w:rsidR="00156952" w:rsidRDefault="00156952">
            <w:pPr>
              <w:rPr>
                <w:rFonts w:ascii="Arial" w:hAnsi="Arial"/>
                <w:sz w:val="20"/>
              </w:rPr>
            </w:pPr>
          </w:p>
          <w:p w:rsidR="00156952" w:rsidRDefault="00156952">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3C759"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56952" w:rsidRDefault="00156952" w:rsidP="00156952">
            <w:pPr>
              <w:pStyle w:val="NormalWeb"/>
              <w:spacing w:before="2" w:after="2"/>
            </w:pPr>
            <w:r>
              <w:rPr>
                <w:rFonts w:ascii="Arial" w:hAnsi="Arial"/>
              </w:rPr>
              <w:t xml:space="preserve">What do we mean when we use the expression “salt of the earth” in light of this passage? </w:t>
            </w: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pPr>
            <w:r>
              <w:rPr>
                <w:rFonts w:ascii="Arial" w:hAnsi="Arial"/>
              </w:rPr>
              <w:t xml:space="preserve">Why does the evangelist experience his own human weaknesses? </w:t>
            </w:r>
          </w:p>
          <w:p w:rsidR="00156952" w:rsidRDefault="00156952" w:rsidP="00D72731">
            <w:pPr>
              <w:rPr>
                <w:rFonts w:ascii="Arial" w:hAnsi="Arial"/>
                <w:sz w:val="20"/>
              </w:rPr>
            </w:pPr>
          </w:p>
          <w:p w:rsidR="00156952" w:rsidRDefault="0015695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3C759" w:fill="80D9AF"/>
          </w:tcPr>
          <w:p w:rsidR="00161404" w:rsidRPr="00161404" w:rsidRDefault="00161404">
            <w:pPr>
              <w:rPr>
                <w:rFonts w:ascii="Arial" w:hAnsi="Arial"/>
                <w:sz w:val="20"/>
              </w:rPr>
            </w:pPr>
            <w:r>
              <w:rPr>
                <w:rFonts w:ascii="Arial" w:hAnsi="Arial"/>
                <w:b/>
                <w:sz w:val="20"/>
              </w:rPr>
              <w:t>SHARE YOUR FAITH</w:t>
            </w:r>
          </w:p>
        </w:tc>
        <w:tc>
          <w:tcPr>
            <w:tcW w:w="7938" w:type="dxa"/>
          </w:tcPr>
          <w:p w:rsidR="00156952" w:rsidRDefault="00156952" w:rsidP="00156952">
            <w:pPr>
              <w:pStyle w:val="NormalWeb"/>
              <w:spacing w:before="2" w:after="2"/>
            </w:pPr>
            <w:r>
              <w:rPr>
                <w:rFonts w:ascii="Arial" w:hAnsi="Arial"/>
              </w:rPr>
              <w:t xml:space="preserve">What kind of words or speech does the evangelizing person need? </w:t>
            </w: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pPr>
            <w:r>
              <w:rPr>
                <w:rFonts w:ascii="Arial" w:hAnsi="Arial"/>
              </w:rPr>
              <w:t xml:space="preserve">How does an evangelizer demonstrate spirit? </w:t>
            </w:r>
          </w:p>
          <w:p w:rsidR="00156952" w:rsidRDefault="00156952" w:rsidP="00D72731">
            <w:pPr>
              <w:rPr>
                <w:rFonts w:ascii="Arial" w:hAnsi="Arial"/>
                <w:sz w:val="20"/>
              </w:rPr>
            </w:pPr>
          </w:p>
          <w:p w:rsidR="00156952" w:rsidRDefault="00156952" w:rsidP="00D72731">
            <w:pPr>
              <w:rPr>
                <w:rFonts w:ascii="Arial" w:hAnsi="Arial"/>
                <w:sz w:val="20"/>
              </w:rPr>
            </w:pPr>
          </w:p>
          <w:p w:rsidR="00156952" w:rsidRDefault="0015695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3C759" w:fill="80D9AF"/>
          </w:tcPr>
          <w:p w:rsidR="00161404" w:rsidRPr="00161404" w:rsidRDefault="00161404">
            <w:pPr>
              <w:rPr>
                <w:rFonts w:ascii="Arial" w:hAnsi="Arial"/>
                <w:sz w:val="20"/>
              </w:rPr>
            </w:pPr>
            <w:r>
              <w:rPr>
                <w:rFonts w:ascii="Arial" w:hAnsi="Arial"/>
                <w:b/>
                <w:sz w:val="20"/>
              </w:rPr>
              <w:t>WORSHIP</w:t>
            </w:r>
          </w:p>
        </w:tc>
        <w:tc>
          <w:tcPr>
            <w:tcW w:w="7938" w:type="dxa"/>
          </w:tcPr>
          <w:p w:rsidR="00156952" w:rsidRDefault="00156952" w:rsidP="00156952">
            <w:pPr>
              <w:pStyle w:val="NormalWeb"/>
              <w:spacing w:before="2" w:after="2"/>
            </w:pPr>
            <w:r>
              <w:rPr>
                <w:rFonts w:ascii="Arial" w:hAnsi="Arial"/>
              </w:rPr>
              <w:t xml:space="preserve">Why is there usually a cross above or behind the altar? </w:t>
            </w: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pPr>
            <w:r>
              <w:rPr>
                <w:rFonts w:ascii="Arial" w:hAnsi="Arial"/>
              </w:rPr>
              <w:t xml:space="preserve">What role does the cross play in liturgy? </w:t>
            </w:r>
          </w:p>
          <w:p w:rsidR="00156952" w:rsidRDefault="00156952" w:rsidP="00D72731">
            <w:pPr>
              <w:rPr>
                <w:rFonts w:ascii="Arial" w:hAnsi="Arial"/>
                <w:sz w:val="20"/>
              </w:rPr>
            </w:pPr>
          </w:p>
          <w:p w:rsidR="00156952" w:rsidRDefault="00156952" w:rsidP="00D72731">
            <w:pPr>
              <w:rPr>
                <w:rFonts w:ascii="Arial" w:hAnsi="Arial"/>
                <w:sz w:val="20"/>
              </w:rPr>
            </w:pPr>
          </w:p>
          <w:p w:rsidR="00156952" w:rsidRDefault="00156952"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156952" w:rsidRDefault="00156952" w:rsidP="00FA61A9">
      <w:pPr>
        <w:pStyle w:val="NormalWeb"/>
        <w:spacing w:before="2" w:after="2"/>
        <w:rPr>
          <w:rFonts w:ascii="Arial" w:hAnsi="Arial"/>
          <w:b/>
        </w:rPr>
      </w:pPr>
    </w:p>
    <w:p w:rsidR="00156952" w:rsidRDefault="00156952" w:rsidP="00FA61A9">
      <w:pPr>
        <w:pStyle w:val="NormalWeb"/>
        <w:spacing w:before="2" w:after="2"/>
        <w:rPr>
          <w:rFonts w:ascii="Arial" w:hAnsi="Arial"/>
          <w:b/>
        </w:rPr>
      </w:pPr>
    </w:p>
    <w:p w:rsidR="00156952" w:rsidRDefault="00156952" w:rsidP="00FA61A9">
      <w:pPr>
        <w:pStyle w:val="NormalWeb"/>
        <w:spacing w:before="2" w:after="2"/>
        <w:rPr>
          <w:rFonts w:ascii="Arial" w:hAnsi="Arial"/>
          <w:b/>
        </w:rPr>
      </w:pPr>
    </w:p>
    <w:p w:rsidR="00156952" w:rsidRDefault="00156952" w:rsidP="00FA61A9">
      <w:pPr>
        <w:pStyle w:val="NormalWeb"/>
        <w:spacing w:before="2" w:after="2"/>
        <w:rPr>
          <w:rFonts w:ascii="Arial" w:hAnsi="Arial"/>
          <w:b/>
        </w:rPr>
      </w:pPr>
    </w:p>
    <w:p w:rsidR="00156952" w:rsidRDefault="00156952" w:rsidP="00FA61A9">
      <w:pPr>
        <w:pStyle w:val="NormalWeb"/>
        <w:spacing w:before="2" w:after="2"/>
        <w:rPr>
          <w:rFonts w:ascii="Arial" w:hAnsi="Arial"/>
          <w:b/>
        </w:rPr>
      </w:pPr>
    </w:p>
    <w:p w:rsidR="00156952" w:rsidRDefault="00156952" w:rsidP="00FA61A9">
      <w:pPr>
        <w:pStyle w:val="NormalWeb"/>
        <w:spacing w:before="2" w:after="2"/>
        <w:rPr>
          <w:rFonts w:ascii="Arial" w:hAnsi="Arial"/>
          <w:b/>
        </w:rPr>
      </w:pPr>
    </w:p>
    <w:p w:rsidR="00156952" w:rsidRDefault="00156952" w:rsidP="00FA61A9">
      <w:pPr>
        <w:pStyle w:val="NormalWeb"/>
        <w:spacing w:before="2" w:after="2"/>
        <w:rPr>
          <w:rFonts w:ascii="Arial" w:hAnsi="Arial"/>
          <w:b/>
        </w:rPr>
      </w:pPr>
    </w:p>
    <w:p w:rsidR="00156952" w:rsidRDefault="00156952" w:rsidP="00FA61A9">
      <w:pPr>
        <w:pStyle w:val="NormalWeb"/>
        <w:spacing w:before="2" w:after="2"/>
        <w:rPr>
          <w:rFonts w:ascii="Arial" w:hAnsi="Arial"/>
          <w:b/>
        </w:rPr>
      </w:pPr>
    </w:p>
    <w:p w:rsidR="00FA61A9" w:rsidRDefault="00161404" w:rsidP="00FA61A9">
      <w:pPr>
        <w:pStyle w:val="NormalWeb"/>
        <w:spacing w:before="2" w:after="2"/>
        <w:rPr>
          <w:rFonts w:ascii="Arial" w:hAnsi="Arial"/>
          <w:b/>
        </w:rPr>
      </w:pPr>
      <w:r>
        <w:rPr>
          <w:rFonts w:ascii="Arial" w:hAnsi="Arial"/>
          <w:b/>
        </w:rPr>
        <w:t xml:space="preserve">GOSPEL: </w:t>
      </w:r>
      <w:r w:rsidR="00FA61A9" w:rsidRPr="00FA61A9">
        <w:rPr>
          <w:rFonts w:ascii="Arial" w:hAnsi="Arial"/>
          <w:b/>
        </w:rPr>
        <w:t xml:space="preserve">Matthew 5, 13-16 Sermon on the Mount: You are salt and light </w:t>
      </w:r>
    </w:p>
    <w:p w:rsidR="00FA61A9" w:rsidRPr="00FA61A9" w:rsidRDefault="00FA61A9" w:rsidP="00FA61A9">
      <w:pPr>
        <w:pStyle w:val="NormalWeb"/>
        <w:spacing w:before="2" w:after="2"/>
        <w:rPr>
          <w:rFonts w:ascii="Arial" w:hAnsi="Arial"/>
          <w:b/>
        </w:rPr>
      </w:pPr>
    </w:p>
    <w:p w:rsidR="00FA61A9" w:rsidRPr="00FA61A9" w:rsidRDefault="00FA61A9" w:rsidP="00FA61A9">
      <w:pPr>
        <w:pStyle w:val="NormalWeb"/>
        <w:spacing w:before="2" w:after="2"/>
        <w:rPr>
          <w:rFonts w:ascii="Arial" w:hAnsi="Arial"/>
        </w:rPr>
      </w:pPr>
      <w:r w:rsidRPr="00FA61A9">
        <w:rPr>
          <w:rFonts w:ascii="Arial" w:hAnsi="Arial"/>
        </w:rPr>
        <w:t>Immediately after the Beatitudes, just when Jesus leaves us with persecution for knowing him, he calls his disciples salt in the first verse and light in the next three. A short gospel, it has a bi</w:t>
      </w:r>
      <w:r>
        <w:rPr>
          <w:rFonts w:ascii="Arial" w:hAnsi="Arial"/>
        </w:rPr>
        <w:t>g truth. The public forum ques</w:t>
      </w:r>
      <w:r w:rsidRPr="00FA61A9">
        <w:rPr>
          <w:rFonts w:ascii="Arial" w:hAnsi="Arial"/>
        </w:rPr>
        <w:t>tion of our time is just this: Has the Church lost its “flavor” in the world? Can the new evangelization restore it? Has the light in the Church gone out for many and why? Jesus is very clear that the purpose of this salt and light is to “glorify your heav</w:t>
      </w:r>
      <w:r>
        <w:rPr>
          <w:rFonts w:ascii="Arial" w:hAnsi="Arial"/>
        </w:rPr>
        <w:t>enly Father.” This al</w:t>
      </w:r>
      <w:r w:rsidRPr="00FA61A9">
        <w:rPr>
          <w:rFonts w:ascii="Arial" w:hAnsi="Arial"/>
        </w:rPr>
        <w:t xml:space="preserve">most sounds foreign in our culture. </w:t>
      </w:r>
    </w:p>
    <w:p w:rsidR="00FA61A9" w:rsidRDefault="00FA61A9" w:rsidP="00FA61A9">
      <w:pPr>
        <w:pStyle w:val="NormalWeb"/>
        <w:spacing w:before="2" w:after="2"/>
      </w:pPr>
    </w:p>
    <w:p w:rsidR="00FA61A9" w:rsidRDefault="00FA61A9" w:rsidP="00FA61A9">
      <w:pPr>
        <w:pStyle w:val="NormalWeb"/>
        <w:spacing w:before="2" w:after="2"/>
      </w:pPr>
      <w:r w:rsidRPr="00FA61A9">
        <w:rPr>
          <w:rFonts w:ascii="Arial" w:hAnsi="Arial"/>
          <w:b/>
        </w:rPr>
        <w:t>Vss. 13-16: CCC 782, 2821</w:t>
      </w:r>
      <w:r>
        <w:rPr>
          <w:rFonts w:ascii="Arial,Bold" w:hAnsi="Arial,Bold"/>
        </w:rPr>
        <w:t xml:space="preserve"> </w:t>
      </w:r>
      <w:r>
        <w:rPr>
          <w:rFonts w:ascii="Arial" w:hAnsi="Arial"/>
        </w:rPr>
        <w:t xml:space="preserve">First, the CCC lists the ways in which the Church is distinguished from just any other organization, club, or party. These are important to know, understand, and implement pastorally, as today it brings some clarity and rationale for joining a parish. Together we pray, “Thy kingdom come” which is granted to us in the Eucharist. </w:t>
      </w:r>
    </w:p>
    <w:p w:rsidR="00FA61A9" w:rsidRDefault="00FA61A9" w:rsidP="00FA61A9">
      <w:pPr>
        <w:pStyle w:val="NormalWeb"/>
        <w:spacing w:before="2" w:after="2"/>
      </w:pPr>
      <w:r w:rsidRPr="00FA61A9">
        <w:rPr>
          <w:rFonts w:ascii="Arial" w:hAnsi="Arial"/>
          <w:b/>
        </w:rPr>
        <w:t>Vs. 14: CCC 1243</w:t>
      </w:r>
      <w:r>
        <w:rPr>
          <w:rFonts w:ascii="Arial,Bold" w:hAnsi="Arial,Bold"/>
        </w:rPr>
        <w:t xml:space="preserve"> </w:t>
      </w:r>
      <w:r>
        <w:rPr>
          <w:rFonts w:ascii="Arial" w:hAnsi="Arial"/>
        </w:rPr>
        <w:t xml:space="preserve">The baptismal candle received and lit from the Christ candles shares in his light. </w:t>
      </w:r>
    </w:p>
    <w:p w:rsidR="00FA61A9" w:rsidRDefault="00FA61A9" w:rsidP="00FA61A9">
      <w:pPr>
        <w:pStyle w:val="NormalWeb"/>
        <w:spacing w:before="2" w:after="2"/>
      </w:pPr>
      <w:r w:rsidRPr="00FA61A9">
        <w:rPr>
          <w:rFonts w:ascii="Arial" w:hAnsi="Arial"/>
          <w:b/>
        </w:rPr>
        <w:t>Vs. 16: CCC 326</w:t>
      </w:r>
      <w:r>
        <w:rPr>
          <w:rFonts w:ascii="Arial,Bold" w:hAnsi="Arial,Bold"/>
        </w:rPr>
        <w:t xml:space="preserve"> </w:t>
      </w:r>
      <w:proofErr w:type="gramStart"/>
      <w:r>
        <w:rPr>
          <w:rFonts w:ascii="Arial" w:hAnsi="Arial"/>
        </w:rPr>
        <w:t>This</w:t>
      </w:r>
      <w:proofErr w:type="gramEnd"/>
      <w:r>
        <w:rPr>
          <w:rFonts w:ascii="Arial" w:hAnsi="Arial"/>
        </w:rPr>
        <w:t xml:space="preserve"> passage outlines what the </w:t>
      </w:r>
      <w:proofErr w:type="spellStart"/>
      <w:r>
        <w:rPr>
          <w:rFonts w:ascii="Arial" w:hAnsi="Arial"/>
        </w:rPr>
        <w:t>Bibli</w:t>
      </w:r>
      <w:proofErr w:type="spellEnd"/>
      <w:r>
        <w:rPr>
          <w:rFonts w:ascii="Arial" w:hAnsi="Arial"/>
        </w:rPr>
        <w:t xml:space="preserve">- cal tradition typically means by “heavens.”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51C759"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56952" w:rsidRDefault="00156952" w:rsidP="00156952">
            <w:pPr>
              <w:pStyle w:val="NormalWeb"/>
              <w:spacing w:before="2" w:after="2"/>
            </w:pPr>
            <w:r>
              <w:rPr>
                <w:rFonts w:ascii="Arial" w:hAnsi="Arial"/>
              </w:rPr>
              <w:t xml:space="preserve">What are the characteristics of the Church? </w:t>
            </w: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pPr>
            <w:r>
              <w:rPr>
                <w:rFonts w:ascii="Arial" w:hAnsi="Arial"/>
              </w:rPr>
              <w:t xml:space="preserve">Why does Jesus choose images of salt and light to name his disciples? </w:t>
            </w:r>
          </w:p>
          <w:p w:rsidR="00156952" w:rsidRDefault="00156952" w:rsidP="00D72731">
            <w:pPr>
              <w:rPr>
                <w:rFonts w:ascii="Arial" w:hAnsi="Arial"/>
                <w:sz w:val="20"/>
              </w:rPr>
            </w:pPr>
          </w:p>
          <w:p w:rsidR="00156952" w:rsidRDefault="0015695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1C759"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56952" w:rsidRDefault="00156952" w:rsidP="00156952">
            <w:pPr>
              <w:pStyle w:val="NormalWeb"/>
              <w:spacing w:before="2" w:after="2"/>
            </w:pPr>
            <w:r>
              <w:rPr>
                <w:rFonts w:ascii="Arial" w:hAnsi="Arial"/>
              </w:rPr>
              <w:t xml:space="preserve">How can you contribute to the new evangelization in the Church? </w:t>
            </w: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pPr>
            <w:r>
              <w:rPr>
                <w:rFonts w:ascii="Arial" w:hAnsi="Arial"/>
              </w:rPr>
              <w:t xml:space="preserve">How do you avoid the applause that comes with a job well done, and give the glory to God? </w:t>
            </w:r>
          </w:p>
          <w:p w:rsidR="00156952" w:rsidRDefault="00156952" w:rsidP="00D72731">
            <w:pPr>
              <w:rPr>
                <w:rFonts w:ascii="Arial" w:hAnsi="Arial"/>
                <w:sz w:val="20"/>
              </w:rPr>
            </w:pPr>
          </w:p>
          <w:p w:rsidR="00156952" w:rsidRDefault="00156952" w:rsidP="00D72731">
            <w:pPr>
              <w:rPr>
                <w:rFonts w:ascii="Arial" w:hAnsi="Arial"/>
                <w:sz w:val="20"/>
              </w:rPr>
            </w:pPr>
          </w:p>
          <w:p w:rsidR="00156952" w:rsidRDefault="0015695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1C759" w:fill="76D9AB"/>
          </w:tcPr>
          <w:p w:rsidR="00161404" w:rsidRPr="00161404" w:rsidRDefault="00161404">
            <w:pPr>
              <w:rPr>
                <w:rFonts w:ascii="Arial" w:hAnsi="Arial"/>
                <w:sz w:val="20"/>
              </w:rPr>
            </w:pPr>
            <w:r>
              <w:rPr>
                <w:rFonts w:ascii="Arial" w:hAnsi="Arial"/>
                <w:b/>
                <w:sz w:val="20"/>
              </w:rPr>
              <w:t>SHARE YOUR FAITH</w:t>
            </w:r>
          </w:p>
        </w:tc>
        <w:tc>
          <w:tcPr>
            <w:tcW w:w="7938" w:type="dxa"/>
          </w:tcPr>
          <w:p w:rsidR="00156952" w:rsidRDefault="00156952" w:rsidP="00156952">
            <w:pPr>
              <w:pStyle w:val="NormalWeb"/>
              <w:spacing w:before="2" w:after="2"/>
            </w:pPr>
            <w:r>
              <w:rPr>
                <w:rFonts w:ascii="Arial" w:hAnsi="Arial"/>
              </w:rPr>
              <w:t xml:space="preserve">Why does the Church hide its light in the modern world? </w:t>
            </w: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pPr>
            <w:r>
              <w:rPr>
                <w:rFonts w:ascii="Arial" w:hAnsi="Arial"/>
              </w:rPr>
              <w:t xml:space="preserve">Where the does the light of your faith and presence shine? </w:t>
            </w:r>
          </w:p>
          <w:p w:rsidR="00B53E82" w:rsidRDefault="00B53E82">
            <w:pPr>
              <w:rPr>
                <w:rFonts w:ascii="Arial" w:hAnsi="Arial"/>
                <w:sz w:val="20"/>
              </w:rPr>
            </w:pPr>
          </w:p>
          <w:p w:rsidR="00156952" w:rsidRDefault="00156952">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1C759" w:fill="76D9AB"/>
          </w:tcPr>
          <w:p w:rsidR="00161404" w:rsidRPr="00161404" w:rsidRDefault="00161404">
            <w:pPr>
              <w:rPr>
                <w:rFonts w:ascii="Arial" w:hAnsi="Arial"/>
                <w:sz w:val="20"/>
              </w:rPr>
            </w:pPr>
            <w:r>
              <w:rPr>
                <w:rFonts w:ascii="Arial" w:hAnsi="Arial"/>
                <w:b/>
                <w:sz w:val="20"/>
              </w:rPr>
              <w:t>WORSHIP</w:t>
            </w:r>
          </w:p>
        </w:tc>
        <w:tc>
          <w:tcPr>
            <w:tcW w:w="7938" w:type="dxa"/>
          </w:tcPr>
          <w:p w:rsidR="00156952" w:rsidRDefault="00156952" w:rsidP="00156952">
            <w:pPr>
              <w:pStyle w:val="NormalWeb"/>
              <w:spacing w:before="2" w:after="2"/>
            </w:pPr>
            <w:r>
              <w:rPr>
                <w:rFonts w:ascii="Arial" w:hAnsi="Arial"/>
              </w:rPr>
              <w:t xml:space="preserve">How does your parish use light in the liturgy? </w:t>
            </w: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rPr>
                <w:rFonts w:ascii="Arial" w:hAnsi="Arial"/>
              </w:rPr>
            </w:pPr>
          </w:p>
          <w:p w:rsidR="00156952" w:rsidRDefault="00156952" w:rsidP="00156952">
            <w:pPr>
              <w:pStyle w:val="NormalWeb"/>
              <w:spacing w:before="2" w:after="2"/>
            </w:pPr>
            <w:r>
              <w:rPr>
                <w:rFonts w:ascii="Arial" w:hAnsi="Arial"/>
              </w:rPr>
              <w:t xml:space="preserve">How is your parish a light to the world? </w:t>
            </w:r>
          </w:p>
          <w:p w:rsidR="00156952" w:rsidRDefault="00156952">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FF08EE"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291EAB" w:rsidRPr="00FF08EE" w:rsidRDefault="00881B19">
      <w:pPr>
        <w:rPr>
          <w:rFonts w:ascii="Arial" w:hAnsi="Arial"/>
          <w:b/>
          <w:sz w:val="20"/>
        </w:rPr>
      </w:pPr>
      <w:r>
        <w:rPr>
          <w:rFonts w:ascii="Arial" w:hAnsi="Arial"/>
          <w:b/>
          <w:sz w:val="20"/>
        </w:rPr>
        <w:t xml:space="preserve">Next Sunday: </w:t>
      </w:r>
      <w:r w:rsidR="00FA61A9">
        <w:rPr>
          <w:rFonts w:ascii="Arial" w:hAnsi="Arial"/>
          <w:b/>
          <w:sz w:val="20"/>
        </w:rPr>
        <w:t>OT</w:t>
      </w:r>
      <w:r>
        <w:rPr>
          <w:rFonts w:ascii="Arial" w:hAnsi="Arial"/>
          <w:b/>
          <w:sz w:val="20"/>
        </w:rPr>
        <w:t xml:space="preserve"> </w:t>
      </w:r>
      <w:r w:rsidR="00FA61A9">
        <w:rPr>
          <w:rFonts w:ascii="Arial" w:hAnsi="Arial"/>
          <w:b/>
          <w:sz w:val="20"/>
        </w:rPr>
        <w:t>6</w:t>
      </w:r>
      <w:r w:rsidR="00007994">
        <w:rPr>
          <w:rFonts w:ascii="Arial" w:hAnsi="Arial"/>
          <w:b/>
          <w:sz w:val="20"/>
        </w:rPr>
        <w:t xml:space="preserve"> A</w:t>
      </w:r>
      <w:r w:rsidR="00D23CB4">
        <w:rPr>
          <w:rFonts w:ascii="Arial" w:hAnsi="Arial"/>
          <w:b/>
          <w:sz w:val="20"/>
        </w:rPr>
        <w:t xml:space="preserve">:  </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
    <w:altName w:val="P22 Preissig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B294A"/>
    <w:rsid w:val="001055A1"/>
    <w:rsid w:val="0014717D"/>
    <w:rsid w:val="00156952"/>
    <w:rsid w:val="00161404"/>
    <w:rsid w:val="00180A99"/>
    <w:rsid w:val="00187C27"/>
    <w:rsid w:val="001B6194"/>
    <w:rsid w:val="001E5309"/>
    <w:rsid w:val="0027779A"/>
    <w:rsid w:val="00291EAB"/>
    <w:rsid w:val="0029307A"/>
    <w:rsid w:val="003079E0"/>
    <w:rsid w:val="00323DF2"/>
    <w:rsid w:val="003268FB"/>
    <w:rsid w:val="0036147F"/>
    <w:rsid w:val="00367C50"/>
    <w:rsid w:val="0043700C"/>
    <w:rsid w:val="00457D45"/>
    <w:rsid w:val="0049454B"/>
    <w:rsid w:val="004B4929"/>
    <w:rsid w:val="004C21EC"/>
    <w:rsid w:val="005223C6"/>
    <w:rsid w:val="00550AC0"/>
    <w:rsid w:val="00625B79"/>
    <w:rsid w:val="00650B1F"/>
    <w:rsid w:val="006B4C00"/>
    <w:rsid w:val="006B6983"/>
    <w:rsid w:val="006B7AFA"/>
    <w:rsid w:val="006D330D"/>
    <w:rsid w:val="006F3CCD"/>
    <w:rsid w:val="006F7C2D"/>
    <w:rsid w:val="007032BC"/>
    <w:rsid w:val="00723AB5"/>
    <w:rsid w:val="00751CC1"/>
    <w:rsid w:val="0076061B"/>
    <w:rsid w:val="007B319F"/>
    <w:rsid w:val="00856784"/>
    <w:rsid w:val="00875292"/>
    <w:rsid w:val="00881B19"/>
    <w:rsid w:val="008B7B79"/>
    <w:rsid w:val="008C2F2A"/>
    <w:rsid w:val="008F06EE"/>
    <w:rsid w:val="0092290A"/>
    <w:rsid w:val="00937CCC"/>
    <w:rsid w:val="009545A1"/>
    <w:rsid w:val="00995B86"/>
    <w:rsid w:val="009A0651"/>
    <w:rsid w:val="009B29F6"/>
    <w:rsid w:val="009C1FAE"/>
    <w:rsid w:val="009E230B"/>
    <w:rsid w:val="00A0337C"/>
    <w:rsid w:val="00A36914"/>
    <w:rsid w:val="00A42401"/>
    <w:rsid w:val="00A46BD3"/>
    <w:rsid w:val="00AA0DA1"/>
    <w:rsid w:val="00AD457E"/>
    <w:rsid w:val="00AE24DA"/>
    <w:rsid w:val="00B3258F"/>
    <w:rsid w:val="00B464A2"/>
    <w:rsid w:val="00B53E82"/>
    <w:rsid w:val="00B71632"/>
    <w:rsid w:val="00B9545B"/>
    <w:rsid w:val="00BF2B18"/>
    <w:rsid w:val="00C14B6B"/>
    <w:rsid w:val="00C62EBB"/>
    <w:rsid w:val="00C740A4"/>
    <w:rsid w:val="00C932A2"/>
    <w:rsid w:val="00CB5DCC"/>
    <w:rsid w:val="00CD6212"/>
    <w:rsid w:val="00CF7EB9"/>
    <w:rsid w:val="00D07020"/>
    <w:rsid w:val="00D217B6"/>
    <w:rsid w:val="00D23CB4"/>
    <w:rsid w:val="00D26F5B"/>
    <w:rsid w:val="00D42428"/>
    <w:rsid w:val="00D72731"/>
    <w:rsid w:val="00DA06B5"/>
    <w:rsid w:val="00DE1A0A"/>
    <w:rsid w:val="00E141E1"/>
    <w:rsid w:val="00E2761E"/>
    <w:rsid w:val="00E4372D"/>
    <w:rsid w:val="00E56BA5"/>
    <w:rsid w:val="00ED69A4"/>
    <w:rsid w:val="00F675F1"/>
    <w:rsid w:val="00FA61A9"/>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54481173">
      <w:bodyDiv w:val="1"/>
      <w:marLeft w:val="0"/>
      <w:marRight w:val="0"/>
      <w:marTop w:val="0"/>
      <w:marBottom w:val="0"/>
      <w:divBdr>
        <w:top w:val="none" w:sz="0" w:space="0" w:color="auto"/>
        <w:left w:val="none" w:sz="0" w:space="0" w:color="auto"/>
        <w:bottom w:val="none" w:sz="0" w:space="0" w:color="auto"/>
        <w:right w:val="none" w:sz="0" w:space="0" w:color="auto"/>
      </w:divBdr>
      <w:divsChild>
        <w:div w:id="1183472785">
          <w:marLeft w:val="0"/>
          <w:marRight w:val="0"/>
          <w:marTop w:val="0"/>
          <w:marBottom w:val="0"/>
          <w:divBdr>
            <w:top w:val="none" w:sz="0" w:space="0" w:color="auto"/>
            <w:left w:val="none" w:sz="0" w:space="0" w:color="auto"/>
            <w:bottom w:val="none" w:sz="0" w:space="0" w:color="auto"/>
            <w:right w:val="none" w:sz="0" w:space="0" w:color="auto"/>
          </w:divBdr>
          <w:divsChild>
            <w:div w:id="451754814">
              <w:marLeft w:val="0"/>
              <w:marRight w:val="0"/>
              <w:marTop w:val="0"/>
              <w:marBottom w:val="0"/>
              <w:divBdr>
                <w:top w:val="none" w:sz="0" w:space="0" w:color="auto"/>
                <w:left w:val="none" w:sz="0" w:space="0" w:color="auto"/>
                <w:bottom w:val="none" w:sz="0" w:space="0" w:color="auto"/>
                <w:right w:val="none" w:sz="0" w:space="0" w:color="auto"/>
              </w:divBdr>
              <w:divsChild>
                <w:div w:id="445857538">
                  <w:marLeft w:val="0"/>
                  <w:marRight w:val="0"/>
                  <w:marTop w:val="0"/>
                  <w:marBottom w:val="0"/>
                  <w:divBdr>
                    <w:top w:val="none" w:sz="0" w:space="0" w:color="auto"/>
                    <w:left w:val="none" w:sz="0" w:space="0" w:color="auto"/>
                    <w:bottom w:val="none" w:sz="0" w:space="0" w:color="auto"/>
                    <w:right w:val="none" w:sz="0" w:space="0" w:color="auto"/>
                  </w:divBdr>
                </w:div>
                <w:div w:id="1266235633">
                  <w:marLeft w:val="0"/>
                  <w:marRight w:val="0"/>
                  <w:marTop w:val="0"/>
                  <w:marBottom w:val="0"/>
                  <w:divBdr>
                    <w:top w:val="none" w:sz="0" w:space="0" w:color="auto"/>
                    <w:left w:val="none" w:sz="0" w:space="0" w:color="auto"/>
                    <w:bottom w:val="none" w:sz="0" w:space="0" w:color="auto"/>
                    <w:right w:val="none" w:sz="0" w:space="0" w:color="auto"/>
                  </w:divBdr>
                </w:div>
              </w:divsChild>
            </w:div>
            <w:div w:id="72748854">
              <w:marLeft w:val="0"/>
              <w:marRight w:val="0"/>
              <w:marTop w:val="0"/>
              <w:marBottom w:val="0"/>
              <w:divBdr>
                <w:top w:val="none" w:sz="0" w:space="0" w:color="auto"/>
                <w:left w:val="none" w:sz="0" w:space="0" w:color="auto"/>
                <w:bottom w:val="none" w:sz="0" w:space="0" w:color="auto"/>
                <w:right w:val="none" w:sz="0" w:space="0" w:color="auto"/>
              </w:divBdr>
              <w:divsChild>
                <w:div w:id="1604458081">
                  <w:marLeft w:val="0"/>
                  <w:marRight w:val="0"/>
                  <w:marTop w:val="0"/>
                  <w:marBottom w:val="0"/>
                  <w:divBdr>
                    <w:top w:val="none" w:sz="0" w:space="0" w:color="auto"/>
                    <w:left w:val="none" w:sz="0" w:space="0" w:color="auto"/>
                    <w:bottom w:val="none" w:sz="0" w:space="0" w:color="auto"/>
                    <w:right w:val="none" w:sz="0" w:space="0" w:color="auto"/>
                  </w:divBdr>
                </w:div>
              </w:divsChild>
            </w:div>
            <w:div w:id="1662345005">
              <w:marLeft w:val="0"/>
              <w:marRight w:val="0"/>
              <w:marTop w:val="0"/>
              <w:marBottom w:val="0"/>
              <w:divBdr>
                <w:top w:val="none" w:sz="0" w:space="0" w:color="auto"/>
                <w:left w:val="none" w:sz="0" w:space="0" w:color="auto"/>
                <w:bottom w:val="none" w:sz="0" w:space="0" w:color="auto"/>
                <w:right w:val="none" w:sz="0" w:space="0" w:color="auto"/>
              </w:divBdr>
              <w:divsChild>
                <w:div w:id="64959411">
                  <w:marLeft w:val="0"/>
                  <w:marRight w:val="0"/>
                  <w:marTop w:val="0"/>
                  <w:marBottom w:val="0"/>
                  <w:divBdr>
                    <w:top w:val="none" w:sz="0" w:space="0" w:color="auto"/>
                    <w:left w:val="none" w:sz="0" w:space="0" w:color="auto"/>
                    <w:bottom w:val="none" w:sz="0" w:space="0" w:color="auto"/>
                    <w:right w:val="none" w:sz="0" w:space="0" w:color="auto"/>
                  </w:divBdr>
                </w:div>
              </w:divsChild>
            </w:div>
            <w:div w:id="136071686">
              <w:marLeft w:val="0"/>
              <w:marRight w:val="0"/>
              <w:marTop w:val="0"/>
              <w:marBottom w:val="0"/>
              <w:divBdr>
                <w:top w:val="none" w:sz="0" w:space="0" w:color="auto"/>
                <w:left w:val="none" w:sz="0" w:space="0" w:color="auto"/>
                <w:bottom w:val="none" w:sz="0" w:space="0" w:color="auto"/>
                <w:right w:val="none" w:sz="0" w:space="0" w:color="auto"/>
              </w:divBdr>
              <w:divsChild>
                <w:div w:id="1467351927">
                  <w:marLeft w:val="0"/>
                  <w:marRight w:val="0"/>
                  <w:marTop w:val="0"/>
                  <w:marBottom w:val="0"/>
                  <w:divBdr>
                    <w:top w:val="none" w:sz="0" w:space="0" w:color="auto"/>
                    <w:left w:val="none" w:sz="0" w:space="0" w:color="auto"/>
                    <w:bottom w:val="none" w:sz="0" w:space="0" w:color="auto"/>
                    <w:right w:val="none" w:sz="0" w:space="0" w:color="auto"/>
                  </w:divBdr>
                </w:div>
              </w:divsChild>
            </w:div>
            <w:div w:id="1387492563">
              <w:marLeft w:val="0"/>
              <w:marRight w:val="0"/>
              <w:marTop w:val="0"/>
              <w:marBottom w:val="0"/>
              <w:divBdr>
                <w:top w:val="none" w:sz="0" w:space="0" w:color="auto"/>
                <w:left w:val="none" w:sz="0" w:space="0" w:color="auto"/>
                <w:bottom w:val="none" w:sz="0" w:space="0" w:color="auto"/>
                <w:right w:val="none" w:sz="0" w:space="0" w:color="auto"/>
              </w:divBdr>
              <w:divsChild>
                <w:div w:id="1433745077">
                  <w:marLeft w:val="0"/>
                  <w:marRight w:val="0"/>
                  <w:marTop w:val="0"/>
                  <w:marBottom w:val="0"/>
                  <w:divBdr>
                    <w:top w:val="none" w:sz="0" w:space="0" w:color="auto"/>
                    <w:left w:val="none" w:sz="0" w:space="0" w:color="auto"/>
                    <w:bottom w:val="none" w:sz="0" w:space="0" w:color="auto"/>
                    <w:right w:val="none" w:sz="0" w:space="0" w:color="auto"/>
                  </w:divBdr>
                </w:div>
              </w:divsChild>
            </w:div>
            <w:div w:id="1373075903">
              <w:marLeft w:val="0"/>
              <w:marRight w:val="0"/>
              <w:marTop w:val="0"/>
              <w:marBottom w:val="0"/>
              <w:divBdr>
                <w:top w:val="none" w:sz="0" w:space="0" w:color="auto"/>
                <w:left w:val="none" w:sz="0" w:space="0" w:color="auto"/>
                <w:bottom w:val="none" w:sz="0" w:space="0" w:color="auto"/>
                <w:right w:val="none" w:sz="0" w:space="0" w:color="auto"/>
              </w:divBdr>
              <w:divsChild>
                <w:div w:id="15627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4">
      <w:bodyDiv w:val="1"/>
      <w:marLeft w:val="0"/>
      <w:marRight w:val="0"/>
      <w:marTop w:val="0"/>
      <w:marBottom w:val="0"/>
      <w:divBdr>
        <w:top w:val="none" w:sz="0" w:space="0" w:color="auto"/>
        <w:left w:val="none" w:sz="0" w:space="0" w:color="auto"/>
        <w:bottom w:val="none" w:sz="0" w:space="0" w:color="auto"/>
        <w:right w:val="none" w:sz="0" w:space="0" w:color="auto"/>
      </w:divBdr>
      <w:divsChild>
        <w:div w:id="345326853">
          <w:marLeft w:val="0"/>
          <w:marRight w:val="0"/>
          <w:marTop w:val="0"/>
          <w:marBottom w:val="0"/>
          <w:divBdr>
            <w:top w:val="none" w:sz="0" w:space="0" w:color="auto"/>
            <w:left w:val="none" w:sz="0" w:space="0" w:color="auto"/>
            <w:bottom w:val="none" w:sz="0" w:space="0" w:color="auto"/>
            <w:right w:val="none" w:sz="0" w:space="0" w:color="auto"/>
          </w:divBdr>
          <w:divsChild>
            <w:div w:id="1566180463">
              <w:marLeft w:val="0"/>
              <w:marRight w:val="0"/>
              <w:marTop w:val="0"/>
              <w:marBottom w:val="0"/>
              <w:divBdr>
                <w:top w:val="none" w:sz="0" w:space="0" w:color="auto"/>
                <w:left w:val="none" w:sz="0" w:space="0" w:color="auto"/>
                <w:bottom w:val="none" w:sz="0" w:space="0" w:color="auto"/>
                <w:right w:val="none" w:sz="0" w:space="0" w:color="auto"/>
              </w:divBdr>
              <w:divsChild>
                <w:div w:id="5693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1062">
      <w:bodyDiv w:val="1"/>
      <w:marLeft w:val="0"/>
      <w:marRight w:val="0"/>
      <w:marTop w:val="0"/>
      <w:marBottom w:val="0"/>
      <w:divBdr>
        <w:top w:val="none" w:sz="0" w:space="0" w:color="auto"/>
        <w:left w:val="none" w:sz="0" w:space="0" w:color="auto"/>
        <w:bottom w:val="none" w:sz="0" w:space="0" w:color="auto"/>
        <w:right w:val="none" w:sz="0" w:space="0" w:color="auto"/>
      </w:divBdr>
      <w:divsChild>
        <w:div w:id="9600782">
          <w:marLeft w:val="0"/>
          <w:marRight w:val="0"/>
          <w:marTop w:val="0"/>
          <w:marBottom w:val="0"/>
          <w:divBdr>
            <w:top w:val="none" w:sz="0" w:space="0" w:color="auto"/>
            <w:left w:val="none" w:sz="0" w:space="0" w:color="auto"/>
            <w:bottom w:val="none" w:sz="0" w:space="0" w:color="auto"/>
            <w:right w:val="none" w:sz="0" w:space="0" w:color="auto"/>
          </w:divBdr>
          <w:divsChild>
            <w:div w:id="465587208">
              <w:marLeft w:val="0"/>
              <w:marRight w:val="0"/>
              <w:marTop w:val="0"/>
              <w:marBottom w:val="0"/>
              <w:divBdr>
                <w:top w:val="none" w:sz="0" w:space="0" w:color="auto"/>
                <w:left w:val="none" w:sz="0" w:space="0" w:color="auto"/>
                <w:bottom w:val="none" w:sz="0" w:space="0" w:color="auto"/>
                <w:right w:val="none" w:sz="0" w:space="0" w:color="auto"/>
              </w:divBdr>
              <w:divsChild>
                <w:div w:id="17781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998</Words>
  <Characters>4593</Characters>
  <Application>Microsoft Macintosh Word</Application>
  <DocSecurity>0</DocSecurity>
  <Lines>176</Lines>
  <Paragraphs>68</Paragraphs>
  <ScaleCrop>false</ScaleCrop>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3</cp:revision>
  <dcterms:created xsi:type="dcterms:W3CDTF">2016-12-31T20:02:00Z</dcterms:created>
  <dcterms:modified xsi:type="dcterms:W3CDTF">2016-12-31T20:23:00Z</dcterms:modified>
</cp:coreProperties>
</file>